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1406A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11: Cost Proposals and Financial Storytelling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78E274D5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15910E68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A budget is a highly persuasive, rhetorical document that translates project operations into transparent, compliant calculations.</w:t>
            </w:r>
          </w:p>
        </w:tc>
      </w:tr>
    </w:tbl>
    <w:p w14:paraId="22A91368" w14:textId="77777777" w:rsidR="00A63C3E" w:rsidRDefault="00A63C3E"/>
    <w:p w14:paraId="4B5A325B" w14:textId="657C703A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5E4AA207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Explain the concept of 'Financial Storytelling'. How does your budget narrative connect numbers directly to project activities?</w:t>
      </w:r>
    </w:p>
    <w:p w14:paraId="7036BFA1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F628290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rhetorically justify your personnel costs to prove that your staff are qualified and appropriately compensated?</w:t>
      </w:r>
    </w:p>
    <w:p w14:paraId="0137D0E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5566B8F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does your budget demonstrate extreme transparency, showing reviewers that every dollar requested is necessary and reasonable?</w:t>
      </w:r>
    </w:p>
    <w:p w14:paraId="6F6942E3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437E006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explain and justify 'Indirect Costs' (administrative overhead) to a reviewer who may be skeptical of non-program costs?</w:t>
      </w:r>
    </w:p>
    <w:p w14:paraId="5E9A0CD6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6EB5298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value does your budget narrative add to the overall logical arguments of the technical proposal?</w:t>
      </w:r>
    </w:p>
    <w:p w14:paraId="1CCC7DC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C028FCA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43B25DA9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39531751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financial storyteller. Read this list of budget items: [Insert Items]. Draft a persuasive, professional Budget Narrative section that explains the logical necessity of each expense and connects it directly to our program goals.</w:t>
            </w:r>
          </w:p>
        </w:tc>
      </w:tr>
    </w:tbl>
    <w:p w14:paraId="5A8FD664" w14:textId="61FF0FB5" w:rsidR="00A63C3E" w:rsidRDefault="00A63C3E"/>
    <w:sectPr w:rsidR="00A63C3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F837A" w14:textId="77777777" w:rsidR="004C5E86" w:rsidRDefault="004C5E86">
      <w:pPr>
        <w:spacing w:after="0" w:line="240" w:lineRule="auto"/>
      </w:pPr>
      <w:r>
        <w:separator/>
      </w:r>
    </w:p>
  </w:endnote>
  <w:endnote w:type="continuationSeparator" w:id="0">
    <w:p w14:paraId="73C77C52" w14:textId="77777777" w:rsidR="004C5E86" w:rsidRDefault="004C5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192A" w14:textId="77777777" w:rsidR="00A63C3E" w:rsidRDefault="00000000">
    <w:pPr>
      <w:pStyle w:val="Footer"/>
      <w:jc w:val="center"/>
    </w:pPr>
    <w:r w:rsidRPr="00B4344B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B434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BD2A5" w14:textId="77777777" w:rsidR="004C5E86" w:rsidRDefault="004C5E86">
      <w:pPr>
        <w:spacing w:after="0" w:line="240" w:lineRule="auto"/>
      </w:pPr>
      <w:r>
        <w:separator/>
      </w:r>
    </w:p>
  </w:footnote>
  <w:footnote w:type="continuationSeparator" w:id="0">
    <w:p w14:paraId="0433DA42" w14:textId="77777777" w:rsidR="004C5E86" w:rsidRDefault="004C5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9EC1" w14:textId="77777777" w:rsidR="00A63C3E" w:rsidRDefault="00000000">
    <w:pPr>
      <w:pStyle w:val="Header"/>
      <w:jc w:val="right"/>
    </w:pPr>
    <w:r>
      <w:rPr>
        <w:rFonts w:ascii="Arial" w:hAnsi="Arial"/>
        <w:color w:val="787878"/>
        <w:sz w:val="17"/>
      </w:rPr>
      <w:t>Rhetorical Strategy and Project Alignment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123461">
    <w:abstractNumId w:val="8"/>
  </w:num>
  <w:num w:numId="2" w16cid:durableId="1298336539">
    <w:abstractNumId w:val="6"/>
  </w:num>
  <w:num w:numId="3" w16cid:durableId="1297174888">
    <w:abstractNumId w:val="5"/>
  </w:num>
  <w:num w:numId="4" w16cid:durableId="2035228780">
    <w:abstractNumId w:val="4"/>
  </w:num>
  <w:num w:numId="5" w16cid:durableId="723724680">
    <w:abstractNumId w:val="7"/>
  </w:num>
  <w:num w:numId="6" w16cid:durableId="2059665867">
    <w:abstractNumId w:val="3"/>
  </w:num>
  <w:num w:numId="7" w16cid:durableId="1145658823">
    <w:abstractNumId w:val="2"/>
  </w:num>
  <w:num w:numId="8" w16cid:durableId="1620256412">
    <w:abstractNumId w:val="1"/>
  </w:num>
  <w:num w:numId="9" w16cid:durableId="160826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742E"/>
    <w:rsid w:val="0015074B"/>
    <w:rsid w:val="0029639D"/>
    <w:rsid w:val="00326F90"/>
    <w:rsid w:val="004C5E86"/>
    <w:rsid w:val="00642739"/>
    <w:rsid w:val="00825EC9"/>
    <w:rsid w:val="008A5261"/>
    <w:rsid w:val="00981994"/>
    <w:rsid w:val="00A63C3E"/>
    <w:rsid w:val="00AA1D8D"/>
    <w:rsid w:val="00B4344B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7A294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4</cp:revision>
  <dcterms:created xsi:type="dcterms:W3CDTF">2013-12-23T23:15:00Z</dcterms:created>
  <dcterms:modified xsi:type="dcterms:W3CDTF">2026-08-25T03:31:00Z</dcterms:modified>
  <cp:category/>
</cp:coreProperties>
</file>